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344A6" w14:textId="77777777" w:rsidR="008A59B3" w:rsidRDefault="008A59B3" w:rsidP="008A59B3">
      <w:pPr>
        <w:pStyle w:val="Default"/>
        <w:jc w:val="both"/>
        <w:rPr>
          <w:rFonts w:ascii="Arial" w:hAnsi="Arial" w:cs="Arial"/>
          <w:b/>
          <w:bCs/>
          <w:iCs/>
          <w:szCs w:val="22"/>
        </w:rPr>
      </w:pPr>
      <w:r w:rsidRPr="000D03F9">
        <w:rPr>
          <w:rFonts w:ascii="Arial" w:hAnsi="Arial" w:cs="Arial"/>
          <w:b/>
          <w:sz w:val="22"/>
          <w:szCs w:val="22"/>
        </w:rPr>
        <w:t>765 kV Transformer Package – LOT-7TR-05-BULK for 7X 500 MVA, 765/400/33kV, (1-Ph) ICT under "Bulk Procurement of Transformer &amp; Reactor packages associated with various projects under RTM &amp; TBCB route.</w:t>
      </w:r>
      <w:r>
        <w:rPr>
          <w:rFonts w:ascii="Arial" w:hAnsi="Arial" w:cs="Arial"/>
          <w:b/>
          <w:szCs w:val="22"/>
        </w:rPr>
        <w:t>”</w:t>
      </w:r>
      <w:r w:rsidRPr="000C32E6">
        <w:rPr>
          <w:rFonts w:ascii="Arial" w:hAnsi="Arial" w:cs="Arial"/>
          <w:b/>
          <w:sz w:val="22"/>
          <w:szCs w:val="22"/>
        </w:rPr>
        <w:t xml:space="preserve"> </w:t>
      </w:r>
      <w:r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0C32E6">
        <w:rPr>
          <w:b/>
          <w:bCs/>
          <w:sz w:val="22"/>
          <w:szCs w:val="22"/>
        </w:rPr>
        <w:t>CC/NT/W-TR/DOM/A04/24/0</w:t>
      </w:r>
      <w:r>
        <w:rPr>
          <w:b/>
          <w:bCs/>
          <w:sz w:val="22"/>
          <w:szCs w:val="22"/>
        </w:rPr>
        <w:t>1479</w:t>
      </w:r>
      <w:r w:rsidRPr="005F3A52">
        <w:rPr>
          <w:rFonts w:ascii="Arial" w:hAnsi="Arial" w:cs="Arial"/>
          <w:b/>
          <w:bCs/>
          <w:iCs/>
          <w:szCs w:val="22"/>
        </w:rPr>
        <w:t>]</w:t>
      </w:r>
    </w:p>
    <w:p w14:paraId="0FD764F7" w14:textId="18F12208" w:rsidR="006C0C9A" w:rsidRPr="003621F4" w:rsidRDefault="00B64E06" w:rsidP="008A59B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8A59B3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39981202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r w:rsidR="009B1999" w:rsidRPr="003621F4">
        <w:rPr>
          <w:rFonts w:ascii="Arial" w:hAnsi="Arial" w:cs="Arial"/>
          <w:szCs w:val="22"/>
        </w:rPr>
        <w:t>follows.</w:t>
      </w:r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there was Termination</w:t>
            </w:r>
            <w:r w:rsidR="00AF56C3">
              <w:rPr>
                <w:rFonts w:ascii="Arial" w:hAnsi="Arial" w:cs="Arial"/>
                <w:szCs w:val="22"/>
              </w:rPr>
              <w:t>#</w:t>
            </w:r>
            <w:r w:rsidRPr="003621F4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r w:rsidR="009B1999" w:rsidRPr="003621F4">
              <w:rPr>
                <w:rFonts w:ascii="Arial" w:hAnsi="Arial" w:cs="Arial"/>
                <w:szCs w:val="22"/>
              </w:rPr>
              <w:t>is paid</w:t>
            </w:r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54B7475F" w14:textId="77777777" w:rsidR="000D1220" w:rsidRDefault="000D1220" w:rsidP="000D1220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lastRenderedPageBreak/>
        <w:t># Partial offloading under a Contract and/or Facilitation beyond 10% of the Contract Price shall also be treated as Termination</w:t>
      </w:r>
    </w:p>
    <w:p w14:paraId="1639D909" w14:textId="77777777" w:rsidR="000D1220" w:rsidRDefault="000D1220" w:rsidP="000D1220">
      <w:pPr>
        <w:pStyle w:val="paragraph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6DD594A" w14:textId="77777777" w:rsidR="000D1220" w:rsidRPr="003621F4" w:rsidRDefault="000D1220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8040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9511A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70C0A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F23AF" w14:textId="77777777" w:rsidR="00223C20" w:rsidRDefault="00223C20" w:rsidP="00B64E06">
      <w:pPr>
        <w:spacing w:after="0" w:line="240" w:lineRule="auto"/>
      </w:pPr>
      <w:r>
        <w:separator/>
      </w:r>
    </w:p>
  </w:endnote>
  <w:endnote w:type="continuationSeparator" w:id="0">
    <w:p w14:paraId="07C0AD93" w14:textId="77777777" w:rsidR="00223C20" w:rsidRDefault="00223C2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3A05F" w14:textId="77777777" w:rsidR="008A59B3" w:rsidRDefault="008A5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EA4CF" w14:textId="77777777" w:rsidR="008A59B3" w:rsidRDefault="008A59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D4936" w14:textId="77777777" w:rsidR="008A59B3" w:rsidRDefault="008A5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6BA34" w14:textId="77777777" w:rsidR="00223C20" w:rsidRDefault="00223C20" w:rsidP="00B64E06">
      <w:pPr>
        <w:spacing w:after="0" w:line="240" w:lineRule="auto"/>
      </w:pPr>
      <w:r>
        <w:separator/>
      </w:r>
    </w:p>
  </w:footnote>
  <w:footnote w:type="continuationSeparator" w:id="0">
    <w:p w14:paraId="541CB7FD" w14:textId="77777777" w:rsidR="00223C20" w:rsidRDefault="00223C2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68153" w14:textId="77777777" w:rsidR="008A59B3" w:rsidRDefault="008A59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59BC9EA1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6B5924" w:rsidRPr="000C32E6">
      <w:rPr>
        <w:rFonts w:ascii="Book Antiqua" w:hAnsi="Book Antiqua"/>
        <w:b/>
        <w:bCs/>
        <w:szCs w:val="22"/>
      </w:rPr>
      <w:t>CC/NT/W-TR/DOM/A04/24/0</w:t>
    </w:r>
    <w:r w:rsidR="008A59B3">
      <w:rPr>
        <w:rFonts w:ascii="Book Antiqua" w:hAnsi="Book Antiqua"/>
        <w:b/>
        <w:bCs/>
        <w:szCs w:val="22"/>
      </w:rPr>
      <w:t>1479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0F4EDD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A44E9" w14:textId="77777777" w:rsidR="008A59B3" w:rsidRDefault="008A59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4103"/>
    <w:rsid w:val="0009421E"/>
    <w:rsid w:val="000A35B6"/>
    <w:rsid w:val="000C2FBF"/>
    <w:rsid w:val="000D1220"/>
    <w:rsid w:val="000F4EDD"/>
    <w:rsid w:val="0011782D"/>
    <w:rsid w:val="001267FC"/>
    <w:rsid w:val="00126EE1"/>
    <w:rsid w:val="001635AB"/>
    <w:rsid w:val="00192B5F"/>
    <w:rsid w:val="001C67DC"/>
    <w:rsid w:val="001F2E95"/>
    <w:rsid w:val="00223C20"/>
    <w:rsid w:val="00242FCF"/>
    <w:rsid w:val="00293DE4"/>
    <w:rsid w:val="002D6CB0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B5924"/>
    <w:rsid w:val="006C0C9A"/>
    <w:rsid w:val="006C0C9D"/>
    <w:rsid w:val="0073674E"/>
    <w:rsid w:val="00750BB8"/>
    <w:rsid w:val="0075115C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59B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AF56C3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65</cp:revision>
  <cp:lastPrinted>2020-02-05T03:52:00Z</cp:lastPrinted>
  <dcterms:created xsi:type="dcterms:W3CDTF">2019-05-22T10:24:00Z</dcterms:created>
  <dcterms:modified xsi:type="dcterms:W3CDTF">2024-05-01T05:00:00Z</dcterms:modified>
  <cp:contentStatus/>
</cp:coreProperties>
</file>